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5395"/>
      </w:tblGrid>
      <w:tr w:rsidR="00EB5F73" w:rsidRPr="005153E0" w14:paraId="012AEEFB" w14:textId="77777777" w:rsidTr="00167692">
        <w:tc>
          <w:tcPr>
            <w:tcW w:w="4675" w:type="dxa"/>
          </w:tcPr>
          <w:p w14:paraId="2712BA3E" w14:textId="257E6E74" w:rsidR="00EB5F73" w:rsidRPr="005153E0" w:rsidRDefault="00EB5F73" w:rsidP="00167692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53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Course Title:Folktheater</w:t>
            </w:r>
          </w:p>
        </w:tc>
        <w:tc>
          <w:tcPr>
            <w:tcW w:w="5395" w:type="dxa"/>
          </w:tcPr>
          <w:p w14:paraId="147FAD60" w14:textId="7E60149B" w:rsidR="00EB5F73" w:rsidRPr="005153E0" w:rsidRDefault="00EB5F73" w:rsidP="00167692">
            <w:pPr>
              <w:spacing w:line="288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53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Course No. 201</w:t>
            </w:r>
          </w:p>
        </w:tc>
      </w:tr>
    </w:tbl>
    <w:p w14:paraId="6DF20471" w14:textId="77777777" w:rsidR="00167692" w:rsidRDefault="00167692" w:rsidP="00167692">
      <w:pPr>
        <w:spacing w:line="288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F5865F" w14:textId="3CE31038" w:rsidR="00EB5F73" w:rsidRDefault="00167692" w:rsidP="00167692">
      <w:pPr>
        <w:spacing w:line="288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167692">
        <w:rPr>
          <w:rFonts w:ascii="Times New Roman" w:hAnsi="Times New Roman" w:cs="Times New Roman"/>
          <w:b/>
          <w:bCs/>
          <w:sz w:val="26"/>
          <w:szCs w:val="26"/>
          <w:u w:val="single"/>
        </w:rPr>
        <w:t>Questions for Conceptual and Theoretical Development</w:t>
      </w:r>
    </w:p>
    <w:p w14:paraId="529BB22A" w14:textId="77777777" w:rsidR="00A9642F" w:rsidRPr="00167692" w:rsidRDefault="00A9642F" w:rsidP="00167692">
      <w:pPr>
        <w:spacing w:line="288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E435B70" w14:textId="6018C313" w:rsidR="00C9695D" w:rsidRPr="00C9695D" w:rsidRDefault="00C9695D" w:rsidP="00167692">
      <w:pPr>
        <w:spacing w:line="288" w:lineRule="auto"/>
        <w:jc w:val="both"/>
        <w:rPr>
          <w:rFonts w:ascii="Times New Roman" w:hAnsi="Times New Roman" w:cs="Times New Roman"/>
          <w:b/>
          <w:bCs/>
        </w:rPr>
      </w:pPr>
      <w:r w:rsidRPr="00C9695D">
        <w:rPr>
          <w:rFonts w:ascii="Times New Roman" w:hAnsi="Times New Roman" w:cs="Times New Roman"/>
          <w:b/>
          <w:bCs/>
        </w:rPr>
        <w:t xml:space="preserve">A. Folktheater of Bangladesh </w:t>
      </w:r>
    </w:p>
    <w:p w14:paraId="19179F3F" w14:textId="77777777" w:rsidR="00C9695D" w:rsidRPr="00C9695D" w:rsidRDefault="00C9695D" w:rsidP="00167692">
      <w:pPr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</w:rPr>
      </w:pPr>
      <w:r w:rsidRPr="00C9695D">
        <w:rPr>
          <w:rFonts w:ascii="Times New Roman" w:hAnsi="Times New Roman" w:cs="Times New Roman"/>
        </w:rPr>
        <w:t xml:space="preserve">What are the </w:t>
      </w:r>
      <w:r w:rsidRPr="00C9695D">
        <w:rPr>
          <w:rFonts w:ascii="Times New Roman" w:hAnsi="Times New Roman" w:cs="Times New Roman"/>
          <w:u w:val="single"/>
        </w:rPr>
        <w:t>main forms of folktheater</w:t>
      </w:r>
      <w:r w:rsidRPr="00C9695D">
        <w:rPr>
          <w:rFonts w:ascii="Times New Roman" w:hAnsi="Times New Roman" w:cs="Times New Roman"/>
        </w:rPr>
        <w:t xml:space="preserve"> in Bangladesh?</w:t>
      </w:r>
    </w:p>
    <w:p w14:paraId="3A44F945" w14:textId="50C74104" w:rsidR="00C9695D" w:rsidRPr="00C9695D" w:rsidRDefault="00C9695D" w:rsidP="00167692">
      <w:pPr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  <w:u w:val="single"/>
        </w:rPr>
      </w:pPr>
      <w:r w:rsidRPr="00C9695D">
        <w:rPr>
          <w:rFonts w:ascii="Times New Roman" w:hAnsi="Times New Roman" w:cs="Times New Roman"/>
        </w:rPr>
        <w:t xml:space="preserve">How do </w:t>
      </w:r>
      <w:r w:rsidRPr="00D83790">
        <w:rPr>
          <w:rFonts w:ascii="Times New Roman" w:hAnsi="Times New Roman" w:cs="Times New Roman"/>
        </w:rPr>
        <w:t xml:space="preserve">Gamvira, </w:t>
      </w:r>
      <w:r w:rsidRPr="00C9695D">
        <w:rPr>
          <w:rFonts w:ascii="Times New Roman" w:hAnsi="Times New Roman" w:cs="Times New Roman"/>
        </w:rPr>
        <w:t xml:space="preserve">Jatra, Pala Gaan, </w:t>
      </w:r>
      <w:r w:rsidRPr="00D83790">
        <w:rPr>
          <w:rFonts w:ascii="Times New Roman" w:hAnsi="Times New Roman" w:cs="Times New Roman"/>
        </w:rPr>
        <w:t xml:space="preserve">Bonobibir Pala, Holir Gaan </w:t>
      </w:r>
      <w:r w:rsidRPr="00C9695D">
        <w:rPr>
          <w:rFonts w:ascii="Times New Roman" w:hAnsi="Times New Roman" w:cs="Times New Roman"/>
        </w:rPr>
        <w:t xml:space="preserve">and Alkap </w:t>
      </w:r>
      <w:r w:rsidRPr="00C9695D">
        <w:rPr>
          <w:rFonts w:ascii="Times New Roman" w:hAnsi="Times New Roman" w:cs="Times New Roman"/>
          <w:u w:val="single"/>
        </w:rPr>
        <w:t>differ in structure and performance style?</w:t>
      </w:r>
    </w:p>
    <w:p w14:paraId="031BAD8D" w14:textId="77777777" w:rsidR="00C9695D" w:rsidRPr="00C9695D" w:rsidRDefault="00C9695D" w:rsidP="00167692">
      <w:pPr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</w:rPr>
      </w:pPr>
      <w:r w:rsidRPr="00C9695D">
        <w:rPr>
          <w:rFonts w:ascii="Times New Roman" w:hAnsi="Times New Roman" w:cs="Times New Roman"/>
        </w:rPr>
        <w:t xml:space="preserve">What </w:t>
      </w:r>
      <w:r w:rsidRPr="00C9695D">
        <w:rPr>
          <w:rFonts w:ascii="Times New Roman" w:hAnsi="Times New Roman" w:cs="Times New Roman"/>
          <w:u w:val="single"/>
        </w:rPr>
        <w:t>historical and cultural factors</w:t>
      </w:r>
      <w:r w:rsidRPr="00C9695D">
        <w:rPr>
          <w:rFonts w:ascii="Times New Roman" w:hAnsi="Times New Roman" w:cs="Times New Roman"/>
        </w:rPr>
        <w:t xml:space="preserve"> shaped the evolution of Bangladeshi folktheater?</w:t>
      </w:r>
    </w:p>
    <w:p w14:paraId="57DDB9C3" w14:textId="77777777" w:rsidR="00C9695D" w:rsidRPr="00C9695D" w:rsidRDefault="00C9695D" w:rsidP="00167692">
      <w:pPr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</w:rPr>
      </w:pPr>
      <w:r w:rsidRPr="00C9695D">
        <w:rPr>
          <w:rFonts w:ascii="Times New Roman" w:hAnsi="Times New Roman" w:cs="Times New Roman"/>
        </w:rPr>
        <w:t xml:space="preserve">How does folktheater serve as a </w:t>
      </w:r>
      <w:r w:rsidRPr="00C9695D">
        <w:rPr>
          <w:rFonts w:ascii="Times New Roman" w:hAnsi="Times New Roman" w:cs="Times New Roman"/>
          <w:u w:val="single"/>
        </w:rPr>
        <w:t>medium of communication</w:t>
      </w:r>
      <w:r w:rsidRPr="00C9695D">
        <w:rPr>
          <w:rFonts w:ascii="Times New Roman" w:hAnsi="Times New Roman" w:cs="Times New Roman"/>
        </w:rPr>
        <w:t xml:space="preserve"> in rural Bangladesh?</w:t>
      </w:r>
    </w:p>
    <w:p w14:paraId="702C48E1" w14:textId="77777777" w:rsidR="00C9695D" w:rsidRPr="00C9695D" w:rsidRDefault="00C9695D" w:rsidP="00167692">
      <w:pPr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</w:rPr>
      </w:pPr>
      <w:r w:rsidRPr="00C9695D">
        <w:rPr>
          <w:rFonts w:ascii="Times New Roman" w:hAnsi="Times New Roman" w:cs="Times New Roman"/>
        </w:rPr>
        <w:t xml:space="preserve">In what ways does folktheater reflect the </w:t>
      </w:r>
      <w:r w:rsidRPr="00C9695D">
        <w:rPr>
          <w:rFonts w:ascii="Times New Roman" w:hAnsi="Times New Roman" w:cs="Times New Roman"/>
          <w:u w:val="single"/>
        </w:rPr>
        <w:t>social values and moral codes</w:t>
      </w:r>
      <w:r w:rsidRPr="00C9695D">
        <w:rPr>
          <w:rFonts w:ascii="Times New Roman" w:hAnsi="Times New Roman" w:cs="Times New Roman"/>
        </w:rPr>
        <w:t xml:space="preserve"> of Bangladeshi society?</w:t>
      </w:r>
    </w:p>
    <w:p w14:paraId="622F611D" w14:textId="77777777" w:rsidR="00C9695D" w:rsidRPr="00C9695D" w:rsidRDefault="00C9695D" w:rsidP="00167692">
      <w:pPr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</w:rPr>
      </w:pPr>
      <w:r w:rsidRPr="00C9695D">
        <w:rPr>
          <w:rFonts w:ascii="Times New Roman" w:hAnsi="Times New Roman" w:cs="Times New Roman"/>
        </w:rPr>
        <w:t xml:space="preserve">What role do music and dance play in </w:t>
      </w:r>
      <w:r w:rsidRPr="00C9695D">
        <w:rPr>
          <w:rFonts w:ascii="Times New Roman" w:hAnsi="Times New Roman" w:cs="Times New Roman"/>
          <w:u w:val="single"/>
        </w:rPr>
        <w:t>the narrative structure</w:t>
      </w:r>
      <w:r w:rsidRPr="00C9695D">
        <w:rPr>
          <w:rFonts w:ascii="Times New Roman" w:hAnsi="Times New Roman" w:cs="Times New Roman"/>
        </w:rPr>
        <w:t xml:space="preserve"> of folktheater?</w:t>
      </w:r>
    </w:p>
    <w:p w14:paraId="6EECC3AA" w14:textId="77777777" w:rsidR="00C9695D" w:rsidRPr="00C9695D" w:rsidRDefault="00C9695D" w:rsidP="00167692">
      <w:pPr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</w:rPr>
      </w:pPr>
      <w:r w:rsidRPr="00C9695D">
        <w:rPr>
          <w:rFonts w:ascii="Times New Roman" w:hAnsi="Times New Roman" w:cs="Times New Roman"/>
        </w:rPr>
        <w:t xml:space="preserve">How do </w:t>
      </w:r>
      <w:r w:rsidRPr="00C9695D">
        <w:rPr>
          <w:rFonts w:ascii="Times New Roman" w:hAnsi="Times New Roman" w:cs="Times New Roman"/>
          <w:u w:val="single"/>
        </w:rPr>
        <w:t>regional variations</w:t>
      </w:r>
      <w:r w:rsidRPr="00C9695D">
        <w:rPr>
          <w:rFonts w:ascii="Times New Roman" w:hAnsi="Times New Roman" w:cs="Times New Roman"/>
        </w:rPr>
        <w:t xml:space="preserve"> affect the themes and performance styles of folktheater?</w:t>
      </w:r>
    </w:p>
    <w:p w14:paraId="0F38D1F8" w14:textId="2FCCB40F" w:rsidR="00C9695D" w:rsidRPr="00C9695D" w:rsidRDefault="00C9695D" w:rsidP="00167692">
      <w:pPr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</w:rPr>
      </w:pPr>
      <w:r w:rsidRPr="00C9695D">
        <w:rPr>
          <w:rFonts w:ascii="Times New Roman" w:hAnsi="Times New Roman" w:cs="Times New Roman"/>
        </w:rPr>
        <w:t xml:space="preserve">How has modernization impacted the </w:t>
      </w:r>
      <w:r w:rsidRPr="00C9695D">
        <w:rPr>
          <w:rFonts w:ascii="Times New Roman" w:hAnsi="Times New Roman" w:cs="Times New Roman"/>
          <w:u w:val="single"/>
        </w:rPr>
        <w:t>traditional structure</w:t>
      </w:r>
      <w:r w:rsidRPr="00C9695D">
        <w:rPr>
          <w:rFonts w:ascii="Times New Roman" w:hAnsi="Times New Roman" w:cs="Times New Roman"/>
        </w:rPr>
        <w:t xml:space="preserve"> of folktheater?</w:t>
      </w:r>
      <w:r w:rsidR="00A9642F">
        <w:rPr>
          <w:rFonts w:ascii="Times New Roman" w:hAnsi="Times New Roman" w:cs="Times New Roman"/>
        </w:rPr>
        <w:t xml:space="preserve"> </w:t>
      </w:r>
    </w:p>
    <w:p w14:paraId="11DBBD76" w14:textId="77777777" w:rsidR="00C9695D" w:rsidRPr="00C9695D" w:rsidRDefault="00C9695D" w:rsidP="00167692">
      <w:pPr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</w:rPr>
      </w:pPr>
      <w:r w:rsidRPr="00C9695D">
        <w:rPr>
          <w:rFonts w:ascii="Times New Roman" w:hAnsi="Times New Roman" w:cs="Times New Roman"/>
        </w:rPr>
        <w:t xml:space="preserve">What are the </w:t>
      </w:r>
      <w:r w:rsidRPr="00C9695D">
        <w:rPr>
          <w:rFonts w:ascii="Times New Roman" w:hAnsi="Times New Roman" w:cs="Times New Roman"/>
          <w:u w:val="single"/>
        </w:rPr>
        <w:t>challenges</w:t>
      </w:r>
      <w:r w:rsidRPr="00C9695D">
        <w:rPr>
          <w:rFonts w:ascii="Times New Roman" w:hAnsi="Times New Roman" w:cs="Times New Roman"/>
        </w:rPr>
        <w:t xml:space="preserve"> faced by traditional folktheater groups in contemporary Bangladesh?</w:t>
      </w:r>
    </w:p>
    <w:p w14:paraId="36000B58" w14:textId="77777777" w:rsidR="00C9695D" w:rsidRDefault="00C9695D" w:rsidP="00167692">
      <w:pPr>
        <w:numPr>
          <w:ilvl w:val="0"/>
          <w:numId w:val="1"/>
        </w:numPr>
        <w:spacing w:after="120" w:line="288" w:lineRule="auto"/>
        <w:jc w:val="both"/>
        <w:rPr>
          <w:rFonts w:ascii="Times New Roman" w:hAnsi="Times New Roman" w:cs="Times New Roman"/>
        </w:rPr>
      </w:pPr>
      <w:r w:rsidRPr="00C9695D">
        <w:rPr>
          <w:rFonts w:ascii="Times New Roman" w:hAnsi="Times New Roman" w:cs="Times New Roman"/>
        </w:rPr>
        <w:t xml:space="preserve">How do </w:t>
      </w:r>
      <w:r w:rsidRPr="00C9695D">
        <w:rPr>
          <w:rFonts w:ascii="Times New Roman" w:hAnsi="Times New Roman" w:cs="Times New Roman"/>
          <w:u w:val="single"/>
        </w:rPr>
        <w:t>government and NGOs support or neglect the preservation</w:t>
      </w:r>
      <w:r w:rsidRPr="00C9695D">
        <w:rPr>
          <w:rFonts w:ascii="Times New Roman" w:hAnsi="Times New Roman" w:cs="Times New Roman"/>
        </w:rPr>
        <w:t xml:space="preserve"> of folktheater traditions?</w:t>
      </w:r>
    </w:p>
    <w:p w14:paraId="1F8E5606" w14:textId="4FB6CA5E" w:rsidR="00167692" w:rsidRDefault="00167692" w:rsidP="00167692">
      <w:pPr>
        <w:pStyle w:val="NormalWeb"/>
        <w:numPr>
          <w:ilvl w:val="0"/>
          <w:numId w:val="1"/>
        </w:numPr>
        <w:spacing w:before="0" w:beforeAutospacing="0" w:after="120" w:afterAutospacing="0" w:line="288" w:lineRule="auto"/>
      </w:pPr>
      <w:r>
        <w:t xml:space="preserve"> What is Yatra in the context of Bangladeshi folk performance traditions?</w:t>
      </w:r>
    </w:p>
    <w:p w14:paraId="3286F34E" w14:textId="14F0BAB4" w:rsidR="00167692" w:rsidRDefault="00167692" w:rsidP="00167692">
      <w:pPr>
        <w:pStyle w:val="NormalWeb"/>
        <w:numPr>
          <w:ilvl w:val="0"/>
          <w:numId w:val="1"/>
        </w:numPr>
        <w:spacing w:before="0" w:beforeAutospacing="0" w:after="120" w:afterAutospacing="0" w:line="288" w:lineRule="auto"/>
      </w:pPr>
      <w:r>
        <w:t>How does Yatra differ from other forms of folktheater such as Pala Gaan</w:t>
      </w:r>
      <w:r w:rsidR="00A9642F">
        <w:t>, Gamvira</w:t>
      </w:r>
      <w:r>
        <w:t xml:space="preserve"> or Alkap?</w:t>
      </w:r>
    </w:p>
    <w:p w14:paraId="30C18970" w14:textId="5AE07A65" w:rsidR="00167692" w:rsidRDefault="00167692" w:rsidP="00167692">
      <w:pPr>
        <w:pStyle w:val="NormalWeb"/>
        <w:numPr>
          <w:ilvl w:val="0"/>
          <w:numId w:val="1"/>
        </w:numPr>
        <w:spacing w:before="0" w:beforeAutospacing="0" w:after="120" w:afterAutospacing="0" w:line="288" w:lineRule="auto"/>
      </w:pPr>
      <w:r>
        <w:t xml:space="preserve">Why is Yatra often described as a </w:t>
      </w:r>
      <w:r w:rsidRPr="00167692">
        <w:rPr>
          <w:u w:val="single"/>
        </w:rPr>
        <w:t>“folk opera” or “musical drama</w:t>
      </w:r>
      <w:r>
        <w:t>”?</w:t>
      </w:r>
    </w:p>
    <w:p w14:paraId="52AB1C13" w14:textId="442FEE5E" w:rsidR="00167692" w:rsidRDefault="00167692" w:rsidP="00167692">
      <w:pPr>
        <w:pStyle w:val="NormalWeb"/>
        <w:numPr>
          <w:ilvl w:val="0"/>
          <w:numId w:val="1"/>
        </w:numPr>
        <w:spacing w:before="0" w:beforeAutospacing="0" w:after="120" w:afterAutospacing="0" w:line="288" w:lineRule="auto"/>
      </w:pPr>
      <w:r>
        <w:t>Trace the historical origin of Yatra in Bengal. When and how did it emerge?</w:t>
      </w:r>
    </w:p>
    <w:p w14:paraId="0EC34C70" w14:textId="622B5D40" w:rsidR="00167692" w:rsidRDefault="00167692" w:rsidP="00167692">
      <w:pPr>
        <w:pStyle w:val="NormalWeb"/>
        <w:numPr>
          <w:ilvl w:val="0"/>
          <w:numId w:val="1"/>
        </w:numPr>
        <w:spacing w:before="0" w:beforeAutospacing="0" w:after="120" w:afterAutospacing="0" w:line="288" w:lineRule="auto"/>
      </w:pPr>
      <w:r>
        <w:t xml:space="preserve">What are some examples of modern or socially conscious </w:t>
      </w:r>
      <w:r w:rsidRPr="00A9642F">
        <w:rPr>
          <w:u w:val="single"/>
        </w:rPr>
        <w:t>Yatra scripts</w:t>
      </w:r>
      <w:r>
        <w:t>?</w:t>
      </w:r>
    </w:p>
    <w:p w14:paraId="75582247" w14:textId="3BD2D012" w:rsidR="00167692" w:rsidRDefault="00167692" w:rsidP="00167692">
      <w:pPr>
        <w:pStyle w:val="NormalWeb"/>
        <w:numPr>
          <w:ilvl w:val="0"/>
          <w:numId w:val="1"/>
        </w:numPr>
        <w:spacing w:before="0" w:beforeAutospacing="0" w:after="120" w:afterAutospacing="0" w:line="288" w:lineRule="auto"/>
      </w:pPr>
      <w:r>
        <w:t>How is humor and satire used as a tool for social commentary in Yatra?</w:t>
      </w:r>
    </w:p>
    <w:p w14:paraId="78BFDE72" w14:textId="1827CC8C" w:rsidR="00167692" w:rsidRDefault="00167692" w:rsidP="00167692">
      <w:pPr>
        <w:pStyle w:val="NormalWeb"/>
        <w:numPr>
          <w:ilvl w:val="0"/>
          <w:numId w:val="1"/>
        </w:numPr>
        <w:spacing w:before="0" w:beforeAutospacing="0" w:after="120" w:afterAutospacing="0" w:line="288" w:lineRule="auto"/>
      </w:pPr>
      <w:r w:rsidRPr="00167692">
        <w:t xml:space="preserve">How does </w:t>
      </w:r>
      <w:r w:rsidRPr="00167692">
        <w:rPr>
          <w:u w:val="single"/>
        </w:rPr>
        <w:t>Yatra reflect social, political, and moral issues</w:t>
      </w:r>
      <w:r w:rsidRPr="00167692">
        <w:t xml:space="preserve"> in rural Bangladesh?</w:t>
      </w:r>
    </w:p>
    <w:p w14:paraId="2F23C0D8" w14:textId="402B09EA" w:rsidR="00167692" w:rsidRDefault="00167692" w:rsidP="00167692">
      <w:pPr>
        <w:pStyle w:val="NormalWeb"/>
        <w:numPr>
          <w:ilvl w:val="0"/>
          <w:numId w:val="1"/>
        </w:numPr>
        <w:spacing w:before="0" w:beforeAutospacing="0" w:after="120" w:afterAutospacing="0" w:line="288" w:lineRule="auto"/>
      </w:pPr>
      <w:r>
        <w:t>Compare Bangladeshi Yatra with Indian Bengali Yatra in terms of theme and performance style.</w:t>
      </w:r>
    </w:p>
    <w:p w14:paraId="09A9DBD7" w14:textId="193156B7" w:rsidR="00167692" w:rsidRDefault="00167692" w:rsidP="00167692">
      <w:pPr>
        <w:pStyle w:val="NormalWeb"/>
        <w:numPr>
          <w:ilvl w:val="0"/>
          <w:numId w:val="1"/>
        </w:numPr>
        <w:spacing w:before="0" w:beforeAutospacing="0" w:after="120" w:afterAutospacing="0" w:line="288" w:lineRule="auto"/>
      </w:pPr>
      <w:r>
        <w:t xml:space="preserve">What are the </w:t>
      </w:r>
      <w:r w:rsidRPr="00167692">
        <w:rPr>
          <w:u w:val="single"/>
        </w:rPr>
        <w:t>regional differences between Yatra in Khulna, Jessore, and Rajshahi regions</w:t>
      </w:r>
      <w:r>
        <w:t>?</w:t>
      </w:r>
    </w:p>
    <w:p w14:paraId="3AC000A4" w14:textId="7E48977A" w:rsidR="00C9695D" w:rsidRPr="00C9695D" w:rsidRDefault="00167692" w:rsidP="00167692">
      <w:pPr>
        <w:pStyle w:val="NormalWeb"/>
        <w:numPr>
          <w:ilvl w:val="0"/>
          <w:numId w:val="1"/>
        </w:numPr>
        <w:spacing w:before="0" w:beforeAutospacing="0" w:after="120" w:afterAutospacing="0" w:line="288" w:lineRule="auto"/>
        <w:jc w:val="both"/>
      </w:pPr>
      <w:r w:rsidRPr="00167692">
        <w:t xml:space="preserve">How has the </w:t>
      </w:r>
      <w:r w:rsidRPr="00167692">
        <w:rPr>
          <w:b/>
          <w:bCs/>
        </w:rPr>
        <w:t>Bangladesh Shilpakala Academy</w:t>
      </w:r>
      <w:r w:rsidRPr="00167692">
        <w:t xml:space="preserve"> </w:t>
      </w:r>
      <w:r w:rsidRPr="00167692">
        <w:rPr>
          <w:u w:val="single"/>
        </w:rPr>
        <w:t xml:space="preserve">supported or documented Yatra </w:t>
      </w:r>
      <w:r w:rsidRPr="00167692">
        <w:t>artists and performances?</w:t>
      </w:r>
    </w:p>
    <w:p w14:paraId="72E56CF7" w14:textId="3F0D2BBA" w:rsidR="00C9695D" w:rsidRPr="00C9695D" w:rsidRDefault="00C9695D" w:rsidP="00167692">
      <w:pPr>
        <w:spacing w:line="288" w:lineRule="auto"/>
        <w:jc w:val="both"/>
        <w:rPr>
          <w:rFonts w:ascii="Times New Roman" w:hAnsi="Times New Roman" w:cs="Times New Roman"/>
          <w:b/>
          <w:bCs/>
        </w:rPr>
      </w:pPr>
      <w:r w:rsidRPr="00C9695D">
        <w:rPr>
          <w:rFonts w:ascii="Times New Roman" w:hAnsi="Times New Roman" w:cs="Times New Roman"/>
          <w:b/>
          <w:bCs/>
        </w:rPr>
        <w:t xml:space="preserve">B. Folktheater and Social Development </w:t>
      </w:r>
    </w:p>
    <w:p w14:paraId="66923451" w14:textId="52B3684A" w:rsidR="00C9695D" w:rsidRPr="00167692" w:rsidRDefault="00C9695D" w:rsidP="00167692">
      <w:pPr>
        <w:pStyle w:val="ListParagraph"/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</w:rPr>
      </w:pPr>
      <w:r w:rsidRPr="00167692">
        <w:rPr>
          <w:rFonts w:ascii="Times New Roman" w:hAnsi="Times New Roman" w:cs="Times New Roman"/>
        </w:rPr>
        <w:t xml:space="preserve">How does folktheater promote </w:t>
      </w:r>
      <w:r w:rsidRPr="00167692">
        <w:rPr>
          <w:rFonts w:ascii="Times New Roman" w:hAnsi="Times New Roman" w:cs="Times New Roman"/>
          <w:u w:val="single"/>
        </w:rPr>
        <w:t>social awareness and collective action</w:t>
      </w:r>
      <w:r w:rsidRPr="00167692">
        <w:rPr>
          <w:rFonts w:ascii="Times New Roman" w:hAnsi="Times New Roman" w:cs="Times New Roman"/>
        </w:rPr>
        <w:t>?</w:t>
      </w:r>
    </w:p>
    <w:p w14:paraId="718B1578" w14:textId="109FB1BE" w:rsidR="00C9695D" w:rsidRPr="00C9695D" w:rsidRDefault="00C9695D" w:rsidP="00167692">
      <w:pPr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  <w:u w:val="single"/>
        </w:rPr>
      </w:pPr>
      <w:r w:rsidRPr="00C9695D">
        <w:rPr>
          <w:rFonts w:ascii="Times New Roman" w:hAnsi="Times New Roman" w:cs="Times New Roman"/>
        </w:rPr>
        <w:t xml:space="preserve">How has folktheater been used to </w:t>
      </w:r>
      <w:r w:rsidRPr="00C9695D">
        <w:rPr>
          <w:rFonts w:ascii="Times New Roman" w:hAnsi="Times New Roman" w:cs="Times New Roman"/>
          <w:u w:val="single"/>
        </w:rPr>
        <w:t>address social issues such as dowry, child marriage, or women’s rights</w:t>
      </w:r>
      <w:r w:rsidR="00F951FF">
        <w:rPr>
          <w:rFonts w:ascii="Times New Roman" w:hAnsi="Times New Roman" w:cs="Times New Roman"/>
          <w:u w:val="single"/>
        </w:rPr>
        <w:t xml:space="preserve">, </w:t>
      </w:r>
      <w:r w:rsidR="00F951FF" w:rsidRPr="00C9695D">
        <w:rPr>
          <w:rFonts w:ascii="Times New Roman" w:hAnsi="Times New Roman" w:cs="Times New Roman"/>
          <w:u w:val="single"/>
        </w:rPr>
        <w:t>rural education</w:t>
      </w:r>
      <w:r w:rsidR="00F951FF">
        <w:rPr>
          <w:rFonts w:ascii="Times New Roman" w:hAnsi="Times New Roman" w:cs="Times New Roman"/>
          <w:u w:val="single"/>
        </w:rPr>
        <w:t xml:space="preserve">, </w:t>
      </w:r>
      <w:r w:rsidR="00F951FF" w:rsidRPr="00C9695D">
        <w:rPr>
          <w:rFonts w:ascii="Times New Roman" w:hAnsi="Times New Roman" w:cs="Times New Roman"/>
          <w:u w:val="single"/>
        </w:rPr>
        <w:t>promoting health and sanitation awareness</w:t>
      </w:r>
      <w:r w:rsidR="00F951FF">
        <w:rPr>
          <w:rFonts w:ascii="Times New Roman" w:hAnsi="Times New Roman" w:cs="Times New Roman"/>
          <w:u w:val="single"/>
        </w:rPr>
        <w:t>,</w:t>
      </w:r>
      <w:r w:rsidR="00F951FF" w:rsidRPr="00C9695D">
        <w:rPr>
          <w:rFonts w:ascii="Times New Roman" w:hAnsi="Times New Roman" w:cs="Times New Roman"/>
          <w:u w:val="single"/>
        </w:rPr>
        <w:t xml:space="preserve"> and literacy campaigns</w:t>
      </w:r>
      <w:r w:rsidRPr="00C9695D">
        <w:rPr>
          <w:rFonts w:ascii="Times New Roman" w:hAnsi="Times New Roman" w:cs="Times New Roman"/>
          <w:u w:val="single"/>
        </w:rPr>
        <w:t>?</w:t>
      </w:r>
    </w:p>
    <w:p w14:paraId="7FC3A3D6" w14:textId="77777777" w:rsidR="00C9695D" w:rsidRPr="00C9695D" w:rsidRDefault="00C9695D" w:rsidP="00167692">
      <w:pPr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</w:rPr>
      </w:pPr>
      <w:r w:rsidRPr="00C9695D">
        <w:rPr>
          <w:rFonts w:ascii="Times New Roman" w:hAnsi="Times New Roman" w:cs="Times New Roman"/>
        </w:rPr>
        <w:lastRenderedPageBreak/>
        <w:t xml:space="preserve">What is the relationship between folktheater and </w:t>
      </w:r>
      <w:r w:rsidRPr="00C9695D">
        <w:rPr>
          <w:rFonts w:ascii="Times New Roman" w:hAnsi="Times New Roman" w:cs="Times New Roman"/>
          <w:u w:val="single"/>
        </w:rPr>
        <w:t>community empowerment?</w:t>
      </w:r>
    </w:p>
    <w:p w14:paraId="0F7143B4" w14:textId="77777777" w:rsidR="00C9695D" w:rsidRPr="00C9695D" w:rsidRDefault="00C9695D" w:rsidP="00167692">
      <w:pPr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</w:rPr>
      </w:pPr>
      <w:r w:rsidRPr="00C9695D">
        <w:rPr>
          <w:rFonts w:ascii="Times New Roman" w:hAnsi="Times New Roman" w:cs="Times New Roman"/>
        </w:rPr>
        <w:t xml:space="preserve">How can folktheater serve as a </w:t>
      </w:r>
      <w:r w:rsidRPr="00C9695D">
        <w:rPr>
          <w:rFonts w:ascii="Times New Roman" w:hAnsi="Times New Roman" w:cs="Times New Roman"/>
          <w:u w:val="single"/>
        </w:rPr>
        <w:t>participatory development communication tool</w:t>
      </w:r>
      <w:r w:rsidRPr="00C9695D">
        <w:rPr>
          <w:rFonts w:ascii="Times New Roman" w:hAnsi="Times New Roman" w:cs="Times New Roman"/>
        </w:rPr>
        <w:t>?</w:t>
      </w:r>
    </w:p>
    <w:p w14:paraId="17F16869" w14:textId="77777777" w:rsidR="00C9695D" w:rsidRPr="00C9695D" w:rsidRDefault="00C9695D" w:rsidP="00167692">
      <w:pPr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</w:rPr>
      </w:pPr>
      <w:r w:rsidRPr="00C9695D">
        <w:rPr>
          <w:rFonts w:ascii="Times New Roman" w:hAnsi="Times New Roman" w:cs="Times New Roman"/>
        </w:rPr>
        <w:t xml:space="preserve">How does folktheater help </w:t>
      </w:r>
      <w:r w:rsidRPr="00C9695D">
        <w:rPr>
          <w:rFonts w:ascii="Times New Roman" w:hAnsi="Times New Roman" w:cs="Times New Roman"/>
          <w:u w:val="single"/>
        </w:rPr>
        <w:t>preserve intangible cultural heritage</w:t>
      </w:r>
      <w:r w:rsidRPr="00C9695D">
        <w:rPr>
          <w:rFonts w:ascii="Times New Roman" w:hAnsi="Times New Roman" w:cs="Times New Roman"/>
        </w:rPr>
        <w:t>?</w:t>
      </w:r>
    </w:p>
    <w:p w14:paraId="233F3407" w14:textId="77777777" w:rsidR="00C9695D" w:rsidRPr="00C9695D" w:rsidRDefault="00C9695D" w:rsidP="00167692">
      <w:pPr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</w:rPr>
      </w:pPr>
      <w:r w:rsidRPr="00C9695D">
        <w:rPr>
          <w:rFonts w:ascii="Times New Roman" w:hAnsi="Times New Roman" w:cs="Times New Roman"/>
        </w:rPr>
        <w:t xml:space="preserve">In what ways can folktheater contribute to </w:t>
      </w:r>
      <w:r w:rsidRPr="00C9695D">
        <w:rPr>
          <w:rFonts w:ascii="Times New Roman" w:hAnsi="Times New Roman" w:cs="Times New Roman"/>
          <w:u w:val="single"/>
        </w:rPr>
        <w:t>social cohesion and peacebuilding</w:t>
      </w:r>
      <w:r w:rsidRPr="00C9695D">
        <w:rPr>
          <w:rFonts w:ascii="Times New Roman" w:hAnsi="Times New Roman" w:cs="Times New Roman"/>
        </w:rPr>
        <w:t>?</w:t>
      </w:r>
    </w:p>
    <w:p w14:paraId="1BF4C0F7" w14:textId="77777777" w:rsidR="00C9695D" w:rsidRPr="00C9695D" w:rsidRDefault="00C9695D" w:rsidP="00167692">
      <w:pPr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</w:rPr>
      </w:pPr>
      <w:r w:rsidRPr="00C9695D">
        <w:rPr>
          <w:rFonts w:ascii="Times New Roman" w:hAnsi="Times New Roman" w:cs="Times New Roman"/>
        </w:rPr>
        <w:t xml:space="preserve">What role can folktheater play in </w:t>
      </w:r>
      <w:r w:rsidRPr="00C9695D">
        <w:rPr>
          <w:rFonts w:ascii="Times New Roman" w:hAnsi="Times New Roman" w:cs="Times New Roman"/>
          <w:u w:val="single"/>
        </w:rPr>
        <w:t>environmental and climate change awareness</w:t>
      </w:r>
      <w:r w:rsidRPr="00C9695D">
        <w:rPr>
          <w:rFonts w:ascii="Times New Roman" w:hAnsi="Times New Roman" w:cs="Times New Roman"/>
        </w:rPr>
        <w:t>?</w:t>
      </w:r>
    </w:p>
    <w:p w14:paraId="05A0ABB3" w14:textId="187EA032" w:rsidR="00C9695D" w:rsidRPr="00C9695D" w:rsidRDefault="00C9695D" w:rsidP="00167692">
      <w:pPr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</w:rPr>
      </w:pPr>
      <w:r w:rsidRPr="00C9695D">
        <w:rPr>
          <w:rFonts w:ascii="Times New Roman" w:hAnsi="Times New Roman" w:cs="Times New Roman"/>
        </w:rPr>
        <w:t xml:space="preserve">How do folktheater performances </w:t>
      </w:r>
      <w:r w:rsidRPr="00C9695D">
        <w:rPr>
          <w:rFonts w:ascii="Times New Roman" w:hAnsi="Times New Roman" w:cs="Times New Roman"/>
          <w:u w:val="single"/>
        </w:rPr>
        <w:t>challenge social inequality and class division</w:t>
      </w:r>
      <w:r w:rsidRPr="00C9695D">
        <w:rPr>
          <w:rFonts w:ascii="Times New Roman" w:hAnsi="Times New Roman" w:cs="Times New Roman"/>
        </w:rPr>
        <w:t>?</w:t>
      </w:r>
    </w:p>
    <w:p w14:paraId="7FE79F5B" w14:textId="77777777" w:rsidR="00C9695D" w:rsidRPr="00C9695D" w:rsidRDefault="00C9695D" w:rsidP="00167692">
      <w:pPr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</w:rPr>
      </w:pPr>
      <w:r w:rsidRPr="00C9695D">
        <w:rPr>
          <w:rFonts w:ascii="Times New Roman" w:hAnsi="Times New Roman" w:cs="Times New Roman"/>
        </w:rPr>
        <w:t xml:space="preserve">What are examples of </w:t>
      </w:r>
      <w:r w:rsidRPr="00C9695D">
        <w:rPr>
          <w:rFonts w:ascii="Times New Roman" w:hAnsi="Times New Roman" w:cs="Times New Roman"/>
          <w:u w:val="single"/>
        </w:rPr>
        <w:t>successful development initiatives</w:t>
      </w:r>
      <w:r w:rsidRPr="00C9695D">
        <w:rPr>
          <w:rFonts w:ascii="Times New Roman" w:hAnsi="Times New Roman" w:cs="Times New Roman"/>
        </w:rPr>
        <w:t xml:space="preserve"> that used folktheater in Bangladesh?</w:t>
      </w:r>
    </w:p>
    <w:p w14:paraId="292737B4" w14:textId="082A53CE" w:rsidR="00C9695D" w:rsidRPr="00C9695D" w:rsidRDefault="00C9695D" w:rsidP="00167692">
      <w:pPr>
        <w:spacing w:line="288" w:lineRule="auto"/>
        <w:jc w:val="both"/>
        <w:rPr>
          <w:rFonts w:ascii="Times New Roman" w:hAnsi="Times New Roman" w:cs="Times New Roman"/>
          <w:b/>
          <w:bCs/>
        </w:rPr>
      </w:pPr>
      <w:r w:rsidRPr="00C9695D">
        <w:rPr>
          <w:rFonts w:ascii="Times New Roman" w:hAnsi="Times New Roman" w:cs="Times New Roman"/>
          <w:b/>
          <w:bCs/>
        </w:rPr>
        <w:t xml:space="preserve">C. Folktheater and Globalization </w:t>
      </w:r>
    </w:p>
    <w:p w14:paraId="6090C4DD" w14:textId="01EB2DFF" w:rsidR="00C9695D" w:rsidRPr="00167692" w:rsidRDefault="00C9695D" w:rsidP="00167692">
      <w:pPr>
        <w:pStyle w:val="ListParagraph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</w:rPr>
      </w:pPr>
      <w:r w:rsidRPr="00167692">
        <w:rPr>
          <w:rFonts w:ascii="Times New Roman" w:hAnsi="Times New Roman" w:cs="Times New Roman"/>
        </w:rPr>
        <w:t xml:space="preserve">In what ways are </w:t>
      </w:r>
      <w:r w:rsidRPr="00167692">
        <w:rPr>
          <w:rFonts w:ascii="Times New Roman" w:hAnsi="Times New Roman" w:cs="Times New Roman"/>
          <w:u w:val="single"/>
        </w:rPr>
        <w:t>digital media influencing</w:t>
      </w:r>
      <w:r w:rsidRPr="00167692">
        <w:rPr>
          <w:rFonts w:ascii="Times New Roman" w:hAnsi="Times New Roman" w:cs="Times New Roman"/>
        </w:rPr>
        <w:t xml:space="preserve"> the survival of folktheater?</w:t>
      </w:r>
    </w:p>
    <w:p w14:paraId="3C6B53DE" w14:textId="77777777" w:rsidR="00C9695D" w:rsidRPr="00C9695D" w:rsidRDefault="00C9695D" w:rsidP="00167692">
      <w:pPr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</w:rPr>
      </w:pPr>
      <w:r w:rsidRPr="00C9695D">
        <w:rPr>
          <w:rFonts w:ascii="Times New Roman" w:hAnsi="Times New Roman" w:cs="Times New Roman"/>
        </w:rPr>
        <w:t xml:space="preserve">How has </w:t>
      </w:r>
      <w:r w:rsidRPr="00C9695D">
        <w:rPr>
          <w:rFonts w:ascii="Times New Roman" w:hAnsi="Times New Roman" w:cs="Times New Roman"/>
          <w:u w:val="single"/>
        </w:rPr>
        <w:t>migration and diasporic culture</w:t>
      </w:r>
      <w:r w:rsidRPr="00C9695D">
        <w:rPr>
          <w:rFonts w:ascii="Times New Roman" w:hAnsi="Times New Roman" w:cs="Times New Roman"/>
        </w:rPr>
        <w:t xml:space="preserve"> reshaped Bangladeshi folk performance traditions?</w:t>
      </w:r>
    </w:p>
    <w:p w14:paraId="69DD40BD" w14:textId="77777777" w:rsidR="00C9695D" w:rsidRPr="00C9695D" w:rsidRDefault="00C9695D" w:rsidP="00167692">
      <w:pPr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</w:rPr>
      </w:pPr>
      <w:r w:rsidRPr="00C9695D">
        <w:rPr>
          <w:rFonts w:ascii="Times New Roman" w:hAnsi="Times New Roman" w:cs="Times New Roman"/>
        </w:rPr>
        <w:t xml:space="preserve">What are the </w:t>
      </w:r>
      <w:r w:rsidRPr="00C9695D">
        <w:rPr>
          <w:rFonts w:ascii="Times New Roman" w:hAnsi="Times New Roman" w:cs="Times New Roman"/>
          <w:u w:val="single"/>
        </w:rPr>
        <w:t>risks of cultural homogenization</w:t>
      </w:r>
      <w:r w:rsidRPr="00C9695D">
        <w:rPr>
          <w:rFonts w:ascii="Times New Roman" w:hAnsi="Times New Roman" w:cs="Times New Roman"/>
        </w:rPr>
        <w:t xml:space="preserve"> for Bangladeshi folktheater?</w:t>
      </w:r>
    </w:p>
    <w:p w14:paraId="51120871" w14:textId="7E6F1F39" w:rsidR="00C9695D" w:rsidRPr="00C9695D" w:rsidRDefault="00C9695D" w:rsidP="00167692">
      <w:pPr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</w:rPr>
      </w:pPr>
      <w:r w:rsidRPr="00C9695D">
        <w:rPr>
          <w:rFonts w:ascii="Times New Roman" w:hAnsi="Times New Roman" w:cs="Times New Roman"/>
        </w:rPr>
        <w:t xml:space="preserve">How can folktheater be globalized through </w:t>
      </w:r>
      <w:r w:rsidRPr="00C9695D">
        <w:rPr>
          <w:rFonts w:ascii="Times New Roman" w:hAnsi="Times New Roman" w:cs="Times New Roman"/>
          <w:u w:val="single"/>
        </w:rPr>
        <w:t>digital platforms</w:t>
      </w:r>
      <w:r w:rsidRPr="00C9695D">
        <w:rPr>
          <w:rFonts w:ascii="Times New Roman" w:hAnsi="Times New Roman" w:cs="Times New Roman"/>
        </w:rPr>
        <w:t xml:space="preserve"> like YouTube or online festivals?</w:t>
      </w:r>
    </w:p>
    <w:p w14:paraId="3BDAB1A4" w14:textId="77777777" w:rsidR="00C9695D" w:rsidRPr="00C9695D" w:rsidRDefault="00C9695D" w:rsidP="00167692">
      <w:pPr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u w:val="single"/>
        </w:rPr>
      </w:pPr>
      <w:r w:rsidRPr="00C9695D">
        <w:rPr>
          <w:rFonts w:ascii="Times New Roman" w:hAnsi="Times New Roman" w:cs="Times New Roman"/>
        </w:rPr>
        <w:t xml:space="preserve">How does globalization create new opportunities for </w:t>
      </w:r>
      <w:r w:rsidRPr="00C9695D">
        <w:rPr>
          <w:rFonts w:ascii="Times New Roman" w:hAnsi="Times New Roman" w:cs="Times New Roman"/>
          <w:u w:val="single"/>
        </w:rPr>
        <w:t>cross-cultural folktheater collaborations?</w:t>
      </w:r>
    </w:p>
    <w:p w14:paraId="4FDDAB35" w14:textId="77777777" w:rsidR="00C9695D" w:rsidRPr="00C9695D" w:rsidRDefault="00C9695D" w:rsidP="00167692">
      <w:pPr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</w:rPr>
      </w:pPr>
      <w:r w:rsidRPr="00C9695D">
        <w:rPr>
          <w:rFonts w:ascii="Times New Roman" w:hAnsi="Times New Roman" w:cs="Times New Roman"/>
        </w:rPr>
        <w:t xml:space="preserve">In what ways does folktheater </w:t>
      </w:r>
      <w:r w:rsidRPr="00C9695D">
        <w:rPr>
          <w:rFonts w:ascii="Times New Roman" w:hAnsi="Times New Roman" w:cs="Times New Roman"/>
          <w:u w:val="single"/>
        </w:rPr>
        <w:t>express resistance to Western cultural domination?</w:t>
      </w:r>
    </w:p>
    <w:p w14:paraId="05FDE6CD" w14:textId="77777777" w:rsidR="00C9695D" w:rsidRPr="00C9695D" w:rsidRDefault="00C9695D" w:rsidP="00167692">
      <w:pPr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</w:rPr>
      </w:pPr>
      <w:r w:rsidRPr="00C9695D">
        <w:rPr>
          <w:rFonts w:ascii="Times New Roman" w:hAnsi="Times New Roman" w:cs="Times New Roman"/>
        </w:rPr>
        <w:t xml:space="preserve">How do </w:t>
      </w:r>
      <w:r w:rsidRPr="00C9695D">
        <w:rPr>
          <w:rFonts w:ascii="Times New Roman" w:hAnsi="Times New Roman" w:cs="Times New Roman"/>
          <w:u w:val="single"/>
        </w:rPr>
        <w:t>globalization and tourism intersect</w:t>
      </w:r>
      <w:r w:rsidRPr="00C9695D">
        <w:rPr>
          <w:rFonts w:ascii="Times New Roman" w:hAnsi="Times New Roman" w:cs="Times New Roman"/>
        </w:rPr>
        <w:t xml:space="preserve"> with local folk performance practices?</w:t>
      </w:r>
    </w:p>
    <w:p w14:paraId="2BD2DE88" w14:textId="77777777" w:rsidR="00C9695D" w:rsidRPr="00C9695D" w:rsidRDefault="00C9695D" w:rsidP="00167692">
      <w:pPr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</w:rPr>
      </w:pPr>
      <w:r w:rsidRPr="00C9695D">
        <w:rPr>
          <w:rFonts w:ascii="Times New Roman" w:hAnsi="Times New Roman" w:cs="Times New Roman"/>
        </w:rPr>
        <w:t xml:space="preserve">How has </w:t>
      </w:r>
      <w:r w:rsidRPr="00C9695D">
        <w:rPr>
          <w:rFonts w:ascii="Times New Roman" w:hAnsi="Times New Roman" w:cs="Times New Roman"/>
          <w:u w:val="single"/>
        </w:rPr>
        <w:t>modernization of costumes, instruments, and stage design</w:t>
      </w:r>
      <w:r w:rsidRPr="00C9695D">
        <w:rPr>
          <w:rFonts w:ascii="Times New Roman" w:hAnsi="Times New Roman" w:cs="Times New Roman"/>
        </w:rPr>
        <w:t xml:space="preserve"> affected authenticity?</w:t>
      </w:r>
    </w:p>
    <w:p w14:paraId="53AFC539" w14:textId="77777777" w:rsidR="00C9695D" w:rsidRPr="00C9695D" w:rsidRDefault="00C9695D" w:rsidP="00167692">
      <w:pPr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</w:rPr>
      </w:pPr>
      <w:r w:rsidRPr="00C9695D">
        <w:rPr>
          <w:rFonts w:ascii="Times New Roman" w:hAnsi="Times New Roman" w:cs="Times New Roman"/>
        </w:rPr>
        <w:t xml:space="preserve">What are </w:t>
      </w:r>
      <w:r w:rsidRPr="00C9695D">
        <w:rPr>
          <w:rFonts w:ascii="Times New Roman" w:hAnsi="Times New Roman" w:cs="Times New Roman"/>
          <w:u w:val="single"/>
        </w:rPr>
        <w:t>the economic implications</w:t>
      </w:r>
      <w:r w:rsidRPr="00C9695D">
        <w:rPr>
          <w:rFonts w:ascii="Times New Roman" w:hAnsi="Times New Roman" w:cs="Times New Roman"/>
        </w:rPr>
        <w:t xml:space="preserve"> of promoting folktheater as cultural export?</w:t>
      </w:r>
    </w:p>
    <w:p w14:paraId="125A373C" w14:textId="573F31F1" w:rsidR="00C9695D" w:rsidRPr="00C9695D" w:rsidRDefault="00C9695D" w:rsidP="00167692">
      <w:pPr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</w:rPr>
      </w:pPr>
      <w:r w:rsidRPr="00C9695D">
        <w:rPr>
          <w:rFonts w:ascii="Times New Roman" w:hAnsi="Times New Roman" w:cs="Times New Roman"/>
        </w:rPr>
        <w:t xml:space="preserve">How do young audiences perceive folktheater in a globalized, </w:t>
      </w:r>
      <w:r w:rsidRPr="00C9695D">
        <w:rPr>
          <w:rFonts w:ascii="Times New Roman" w:hAnsi="Times New Roman" w:cs="Times New Roman"/>
          <w:u w:val="single"/>
        </w:rPr>
        <w:t>digital world</w:t>
      </w:r>
      <w:r w:rsidRPr="00C9695D">
        <w:rPr>
          <w:rFonts w:ascii="Times New Roman" w:hAnsi="Times New Roman" w:cs="Times New Roman"/>
        </w:rPr>
        <w:t>?</w:t>
      </w:r>
    </w:p>
    <w:p w14:paraId="2A05ADFF" w14:textId="173E5CF1" w:rsidR="00C9695D" w:rsidRPr="00C9695D" w:rsidRDefault="00C9695D" w:rsidP="00167692">
      <w:pPr>
        <w:spacing w:line="288" w:lineRule="auto"/>
        <w:jc w:val="both"/>
        <w:rPr>
          <w:rFonts w:ascii="Times New Roman" w:hAnsi="Times New Roman" w:cs="Times New Roman"/>
          <w:b/>
          <w:bCs/>
        </w:rPr>
      </w:pPr>
      <w:r w:rsidRPr="00C9695D">
        <w:rPr>
          <w:rFonts w:ascii="Times New Roman" w:hAnsi="Times New Roman" w:cs="Times New Roman"/>
          <w:b/>
          <w:bCs/>
        </w:rPr>
        <w:t xml:space="preserve">D. Integrative and Comparative Questions </w:t>
      </w:r>
    </w:p>
    <w:p w14:paraId="36F0E821" w14:textId="7BD3954C" w:rsidR="00C9695D" w:rsidRPr="00F4297A" w:rsidRDefault="00C9695D" w:rsidP="00167692">
      <w:pPr>
        <w:pStyle w:val="ListParagraph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u w:val="single"/>
        </w:rPr>
      </w:pPr>
      <w:r w:rsidRPr="00F4297A">
        <w:rPr>
          <w:rFonts w:ascii="Times New Roman" w:hAnsi="Times New Roman" w:cs="Times New Roman"/>
        </w:rPr>
        <w:t xml:space="preserve">Compare the social functions of folktheater in </w:t>
      </w:r>
      <w:r w:rsidRPr="00F4297A">
        <w:rPr>
          <w:rFonts w:ascii="Times New Roman" w:hAnsi="Times New Roman" w:cs="Times New Roman"/>
          <w:u w:val="single"/>
        </w:rPr>
        <w:t>pre-globalized and post-globalized Bangladesh.</w:t>
      </w:r>
    </w:p>
    <w:p w14:paraId="286D7DA2" w14:textId="77777777" w:rsidR="00C9695D" w:rsidRPr="00C9695D" w:rsidRDefault="00C9695D" w:rsidP="00167692">
      <w:pPr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</w:rPr>
      </w:pPr>
      <w:r w:rsidRPr="00C9695D">
        <w:rPr>
          <w:rFonts w:ascii="Times New Roman" w:hAnsi="Times New Roman" w:cs="Times New Roman"/>
        </w:rPr>
        <w:t xml:space="preserve">What role can universities and cultural institutions play in </w:t>
      </w:r>
      <w:r w:rsidRPr="00C9695D">
        <w:rPr>
          <w:rFonts w:ascii="Times New Roman" w:hAnsi="Times New Roman" w:cs="Times New Roman"/>
          <w:u w:val="single"/>
        </w:rPr>
        <w:t>revitalizing</w:t>
      </w:r>
      <w:r w:rsidRPr="00C9695D">
        <w:rPr>
          <w:rFonts w:ascii="Times New Roman" w:hAnsi="Times New Roman" w:cs="Times New Roman"/>
        </w:rPr>
        <w:t xml:space="preserve"> folktheater for development?</w:t>
      </w:r>
    </w:p>
    <w:p w14:paraId="4DE3DCA8" w14:textId="0070D39A" w:rsidR="00C9695D" w:rsidRDefault="00C9695D" w:rsidP="00167692">
      <w:pPr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</w:rPr>
      </w:pPr>
      <w:r w:rsidRPr="00C9695D">
        <w:rPr>
          <w:rFonts w:ascii="Times New Roman" w:hAnsi="Times New Roman" w:cs="Times New Roman"/>
        </w:rPr>
        <w:t xml:space="preserve">How can folktheater </w:t>
      </w:r>
      <w:r w:rsidR="00167692">
        <w:rPr>
          <w:rFonts w:ascii="Times New Roman" w:hAnsi="Times New Roman" w:cs="Times New Roman"/>
        </w:rPr>
        <w:t xml:space="preserve">and Yatra </w:t>
      </w:r>
      <w:r w:rsidRPr="00C9695D">
        <w:rPr>
          <w:rFonts w:ascii="Times New Roman" w:hAnsi="Times New Roman" w:cs="Times New Roman"/>
        </w:rPr>
        <w:t xml:space="preserve">contribute to achieving the </w:t>
      </w:r>
      <w:r w:rsidRPr="00C9695D">
        <w:rPr>
          <w:rFonts w:ascii="Times New Roman" w:hAnsi="Times New Roman" w:cs="Times New Roman"/>
          <w:u w:val="single"/>
        </w:rPr>
        <w:t>Sustainable Development Goals (SDGs)</w:t>
      </w:r>
      <w:r w:rsidRPr="00C9695D">
        <w:rPr>
          <w:rFonts w:ascii="Times New Roman" w:hAnsi="Times New Roman" w:cs="Times New Roman"/>
        </w:rPr>
        <w:t xml:space="preserve"> in Bangladesh?</w:t>
      </w:r>
    </w:p>
    <w:p w14:paraId="69020339" w14:textId="77777777" w:rsidR="00167692" w:rsidRDefault="00167692" w:rsidP="00167692">
      <w:pPr>
        <w:spacing w:line="288" w:lineRule="auto"/>
        <w:ind w:left="720"/>
        <w:jc w:val="right"/>
        <w:rPr>
          <w:rFonts w:ascii="Times New Roman" w:hAnsi="Times New Roman" w:cs="Times New Roman"/>
          <w:b/>
          <w:bCs/>
        </w:rPr>
      </w:pPr>
    </w:p>
    <w:p w14:paraId="7CC3468B" w14:textId="47BE424B" w:rsidR="00D31105" w:rsidRPr="00C9695D" w:rsidRDefault="00D31105" w:rsidP="00167692">
      <w:pPr>
        <w:spacing w:line="288" w:lineRule="auto"/>
        <w:ind w:left="720"/>
        <w:jc w:val="right"/>
        <w:rPr>
          <w:rFonts w:ascii="Times New Roman" w:hAnsi="Times New Roman" w:cs="Times New Roman"/>
          <w:b/>
          <w:bCs/>
        </w:rPr>
      </w:pPr>
      <w:r w:rsidRPr="00D31105">
        <w:rPr>
          <w:rFonts w:ascii="Times New Roman" w:hAnsi="Times New Roman" w:cs="Times New Roman"/>
          <w:b/>
          <w:bCs/>
        </w:rPr>
        <w:t>All the best</w:t>
      </w:r>
    </w:p>
    <w:p w14:paraId="676DAB45" w14:textId="77777777" w:rsidR="00C04E5E" w:rsidRPr="00D83790" w:rsidRDefault="00C04E5E" w:rsidP="00167692">
      <w:pPr>
        <w:spacing w:line="288" w:lineRule="auto"/>
        <w:jc w:val="both"/>
        <w:rPr>
          <w:rFonts w:ascii="Times New Roman" w:hAnsi="Times New Roman" w:cs="Times New Roman"/>
        </w:rPr>
      </w:pPr>
    </w:p>
    <w:sectPr w:rsidR="00C04E5E" w:rsidRPr="00D83790" w:rsidSect="00EB5F73">
      <w:pgSz w:w="12240" w:h="15840"/>
      <w:pgMar w:top="1008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6FEC"/>
    <w:multiLevelType w:val="multilevel"/>
    <w:tmpl w:val="1AC2F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414A2D"/>
    <w:multiLevelType w:val="hybridMultilevel"/>
    <w:tmpl w:val="1AD84F90"/>
    <w:lvl w:ilvl="0" w:tplc="04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90886"/>
    <w:multiLevelType w:val="multilevel"/>
    <w:tmpl w:val="396EB82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F65CA5"/>
    <w:multiLevelType w:val="hybridMultilevel"/>
    <w:tmpl w:val="107845B0"/>
    <w:lvl w:ilvl="0" w:tplc="04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F0E6F"/>
    <w:multiLevelType w:val="multilevel"/>
    <w:tmpl w:val="D7B4B34A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933A51"/>
    <w:multiLevelType w:val="multilevel"/>
    <w:tmpl w:val="2DA44E5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8285230">
    <w:abstractNumId w:val="0"/>
  </w:num>
  <w:num w:numId="2" w16cid:durableId="1099258581">
    <w:abstractNumId w:val="2"/>
  </w:num>
  <w:num w:numId="3" w16cid:durableId="32119217">
    <w:abstractNumId w:val="5"/>
  </w:num>
  <w:num w:numId="4" w16cid:durableId="1295715854">
    <w:abstractNumId w:val="4"/>
  </w:num>
  <w:num w:numId="5" w16cid:durableId="859853992">
    <w:abstractNumId w:val="3"/>
  </w:num>
  <w:num w:numId="6" w16cid:durableId="298342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0F"/>
    <w:rsid w:val="00083433"/>
    <w:rsid w:val="00167692"/>
    <w:rsid w:val="001844B2"/>
    <w:rsid w:val="00373627"/>
    <w:rsid w:val="004F290F"/>
    <w:rsid w:val="005153E0"/>
    <w:rsid w:val="00660227"/>
    <w:rsid w:val="00A9642F"/>
    <w:rsid w:val="00AC5FAF"/>
    <w:rsid w:val="00B55227"/>
    <w:rsid w:val="00C04E5E"/>
    <w:rsid w:val="00C91498"/>
    <w:rsid w:val="00C9695D"/>
    <w:rsid w:val="00D31105"/>
    <w:rsid w:val="00D83790"/>
    <w:rsid w:val="00DC7738"/>
    <w:rsid w:val="00EB5F73"/>
    <w:rsid w:val="00F4297A"/>
    <w:rsid w:val="00F8222A"/>
    <w:rsid w:val="00F9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3FEAB3"/>
  <w15:chartTrackingRefBased/>
  <w15:docId w15:val="{B23A4D6A-8480-4DAA-A9D6-98B2894F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F73"/>
  </w:style>
  <w:style w:type="paragraph" w:styleId="Heading1">
    <w:name w:val="heading 1"/>
    <w:basedOn w:val="Normal"/>
    <w:next w:val="Normal"/>
    <w:link w:val="Heading1Char"/>
    <w:uiPriority w:val="9"/>
    <w:qFormat/>
    <w:rsid w:val="004F2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9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9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9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9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9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9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9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9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9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9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5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6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1676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560</Words>
  <Characters>3291</Characters>
  <Application>Microsoft Office Word</Application>
  <DocSecurity>0</DocSecurity>
  <Lines>54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15</cp:revision>
  <dcterms:created xsi:type="dcterms:W3CDTF">2025-11-10T03:54:00Z</dcterms:created>
  <dcterms:modified xsi:type="dcterms:W3CDTF">2025-11-10T04:47:00Z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6e8e0c72-c5f4-4a58-80c1-f06bf283e0e4</vt:lpwstr>
  </property>
</Properties>
</file>